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b/>
          <w:bCs/>
          <w:color w:val="000000"/>
          <w:sz w:val="28"/>
          <w:szCs w:val="28"/>
        </w:rPr>
      </w:pPr>
      <w:r>
        <w:rPr>
          <w:rFonts w:hint="eastAsia"/>
          <w:sz w:val="32"/>
          <w:szCs w:val="32"/>
          <w:lang w:val="en-US" w:eastAsia="zh-CN"/>
        </w:rPr>
        <w:t>KN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  <w:lang w:val="en-US" w:eastAsia="zh-CN"/>
        </w:rPr>
        <w:t>II</w:t>
      </w:r>
      <w:r>
        <w:rPr>
          <w:rFonts w:hint="eastAsia"/>
          <w:sz w:val="32"/>
          <w:szCs w:val="32"/>
        </w:rPr>
        <w:t>S</w:t>
      </w:r>
      <w:r>
        <w:rPr>
          <w:rFonts w:hint="eastAsia" w:asciiTheme="minorEastAsia" w:hAnsiTheme="minorEastAsia" w:cstheme="minorEastAsia"/>
          <w:b/>
          <w:bCs/>
          <w:color w:val="000000"/>
          <w:sz w:val="28"/>
          <w:szCs w:val="28"/>
        </w:rPr>
        <w:t>标线测厚仪使用说明</w:t>
      </w:r>
    </w:p>
    <w:p>
      <w:pPr>
        <w:pStyle w:val="6"/>
        <w:spacing w:line="375" w:lineRule="exact"/>
        <w:ind w:firstLine="482" w:firstLineChars="200"/>
        <w:jc w:val="left"/>
        <w:rPr>
          <w:rFonts w:asciiTheme="minorEastAsia" w:hAnsiTheme="minorEastAsia" w:eastAsiaTheme="minorEastAsia" w:cstheme="minorEastAsia"/>
          <w:color w:val="000000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标线测厚仪是我公司自主研发的一款新型标线测厚仪，能够快速准确的测量各类标线厚度及类似材料厚度，符合</w:t>
      </w:r>
      <w:r>
        <w:rPr>
          <w:rFonts w:hint="eastAsia"/>
          <w:color w:val="000000"/>
          <w:sz w:val="24"/>
          <w:szCs w:val="24"/>
        </w:rPr>
        <w:t>EN1436、ASTM E1710</w:t>
      </w:r>
      <w:r>
        <w:rPr>
          <w:rFonts w:hint="eastAsia"/>
          <w:color w:val="000000"/>
          <w:sz w:val="24"/>
          <w:szCs w:val="24"/>
          <w:lang w:eastAsia="zh-CN"/>
        </w:rPr>
        <w:t>、GB/T 16311-20</w:t>
      </w:r>
      <w:r>
        <w:rPr>
          <w:rFonts w:hint="eastAsia"/>
          <w:color w:val="000000"/>
          <w:sz w:val="24"/>
          <w:szCs w:val="24"/>
          <w:lang w:val="en-US" w:eastAsia="zh-CN"/>
        </w:rPr>
        <w:t>16</w:t>
      </w:r>
      <w:r>
        <w:rPr>
          <w:rFonts w:hint="eastAsia"/>
          <w:color w:val="000000"/>
          <w:sz w:val="24"/>
          <w:szCs w:val="24"/>
          <w:lang w:eastAsia="zh-CN"/>
        </w:rPr>
        <w:t>《道路交通标线质量要求和监测方法》、</w:t>
      </w:r>
      <w:r>
        <w:rPr>
          <w:rFonts w:hint="eastAsia"/>
          <w:color w:val="000000"/>
          <w:sz w:val="24"/>
          <w:szCs w:val="24"/>
          <w:lang w:val="en-US" w:eastAsia="zh-CN"/>
        </w:rPr>
        <w:t>GB 5768、JTGF80-2018等相关标准。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</w:rPr>
        <w:t>适用范围：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■适用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各类路面标线的厚度测量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。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■可快速测量路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面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标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的涂层厚度和类似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路面标线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厚度材料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的测量仪。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■数字化显示，清晰易读。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■可直接在公路现场测量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也可在实验室对样品测量。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■适用于国家交通部门、公路实验室、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标线施工、第三方检测等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单位。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lang w:eastAsia="zh-CN"/>
        </w:rPr>
        <w:t>性能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</w:rPr>
        <w:t>特点：</w:t>
      </w:r>
    </w:p>
    <w:p>
      <w:pPr>
        <w:pStyle w:val="6"/>
        <w:spacing w:line="375" w:lineRule="exact"/>
        <w:ind w:firstLine="480" w:firstLineChars="200"/>
        <w:jc w:val="left"/>
        <w:rPr>
          <w:rFonts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一体式铝合金机身结构可以避免配件加工误差传递，同时降低仪器故障率；装配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数字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百分表或者千分表,可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快速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准确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测定干膜路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面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标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的厚度和类似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材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料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厚度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可测量相对于衬底或标记本身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数字显示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秒内提供可靠的测量结果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结构坚固和人体工程学设计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操作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简便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，结构坚固和人体工程学设计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。</w:t>
      </w:r>
    </w:p>
    <w:p>
      <w:pPr>
        <w:pStyle w:val="6"/>
        <w:spacing w:line="375" w:lineRule="exact"/>
        <w:ind w:firstLine="241" w:firstLineChars="100"/>
        <w:jc w:val="left"/>
        <w:rPr>
          <w:rFonts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3394710</wp:posOffset>
                </wp:positionH>
                <wp:positionV relativeFrom="paragraph">
                  <wp:posOffset>237490</wp:posOffset>
                </wp:positionV>
                <wp:extent cx="47625" cy="923925"/>
                <wp:effectExtent l="5715" t="0" r="60960" b="952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" cy="923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7.3pt;margin-top:18.7pt;height:72.75pt;width:3.75pt;z-index:251663360;mso-width-relative:page;mso-height-relative:page;" filled="f" stroked="t" coordsize="21600,21600" o:gfxdata="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fWEyLdkAAAAKAQAADwAAAAAAAAABACAAAAAiAAAAZHJzL2Rvd25yZXYueG1s&#10;UEsBAhQAFAAAAAgAh07iQIWz2iP3AQAAnQMAAA4AAAAAAAAAAQAgAAAAKAEAAGRycy9lMm9Eb2Mu&#10;eG1sUEsFBgAAAAAGAAYAWQEAAJE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技术参数：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④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3067050</wp:posOffset>
                </wp:positionH>
                <wp:positionV relativeFrom="paragraph">
                  <wp:posOffset>213360</wp:posOffset>
                </wp:positionV>
                <wp:extent cx="85725" cy="523875"/>
                <wp:effectExtent l="76200" t="38100" r="29210" b="2857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4" cy="523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41.5pt;margin-top:16.8pt;height:41.25pt;width:6.75pt;z-index:251664384;mso-width-relative:page;mso-height-relative:page;" filled="f" stroked="t" coordsize="21600,21600" o:gfxdata="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REYLdcAAAAKAQAADwAAAAAAAAABACAAAAAiAAAAZHJzL2Rvd25yZXYu&#10;eG1sUEsBAhQAFAAAAAgAh07iQFoudkb8AQAApwMAAA4AAAAAAAAAAQAgAAAAJgEAAGRycy9lMm9E&#10;b2MueG1sUEsFBgAAAAAGAAYAWQEAAJQ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213360</wp:posOffset>
                </wp:positionV>
                <wp:extent cx="171450" cy="600075"/>
                <wp:effectExtent l="57150" t="38100" r="19050" b="2921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" cy="60007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21.25pt;margin-top:16.8pt;height:47.25pt;width:13.5pt;z-index:251660288;mso-width-relative:page;mso-height-relative:page;" filled="f" stroked="t" coordsize="21600,21600" o:gfxdata="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sxzsi1gAAAAoBAAAPAAAAAAAAAAEAIAAAACIAAABkcnMvZG93bnJldi54bWxQ&#10;SwECFAAUAAAACACHTuJATm3WKPkBAACoAwAADgAAAAAAAAABACAAAAAlAQAAZHJzL2Uyb0RvYy54&#10;bWxQSwUGAAAAAAYABgBZAQAAkAUAAAAA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2707640</wp:posOffset>
            </wp:positionH>
            <wp:positionV relativeFrom="paragraph">
              <wp:posOffset>148590</wp:posOffset>
            </wp:positionV>
            <wp:extent cx="3095625" cy="2169160"/>
            <wp:effectExtent l="0" t="0" r="0" b="0"/>
            <wp:wrapNone/>
            <wp:docPr id="6" name="图片 6" descr="测厚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测厚仪"/>
                    <pic:cNvPicPr>
                      <a:picLocks noChangeAspect="1"/>
                    </pic:cNvPicPr>
                  </pic:nvPicPr>
                  <pic:blipFill>
                    <a:blip r:embed="rId4"/>
                    <a:srcRect l="8763" t="7227" r="7990" b="13825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■测量范围：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en-US"/>
        </w:rPr>
        <w:t xml:space="preserve">0-12.7mm     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① ⑤</w:t>
      </w:r>
    </w:p>
    <w:p>
      <w:pPr>
        <w:pStyle w:val="6"/>
        <w:tabs>
          <w:tab w:val="left" w:pos="6075"/>
        </w:tabs>
        <w:spacing w:after="120"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232410</wp:posOffset>
                </wp:positionV>
                <wp:extent cx="247650" cy="819150"/>
                <wp:effectExtent l="0" t="38100" r="57150" b="1905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7650" cy="81915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91pt;margin-top:18.3pt;height:64.5pt;width:19.5pt;z-index:251661312;mso-width-relative:page;mso-height-relative:page;" filled="f" stroked="t" coordsize="21600,21600" o:gfxdata="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uFG9fYAAAACgEAAA8AAAAAAAAAAQAgAAAAIgAAAGRycy9kb3ducmV2LnhtbFBL&#10;AQIUABQAAAAIAIdO4kB+ZZIE9gEAAJ4DAAAOAAAAAAAAAAEAIAAAACcBAABkcnMvZTJvRG9jLnht&#10;bFBLBQYAAAAABgAGAFkBAACP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率：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0.01mm</w:t>
      </w:r>
      <w:r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②</w:t>
      </w:r>
    </w:p>
    <w:p>
      <w:pPr>
        <w:pStyle w:val="6"/>
        <w:spacing w:after="120"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测量精度：0.02mm</w:t>
      </w:r>
    </w:p>
    <w:p>
      <w:pPr>
        <w:pStyle w:val="6"/>
        <w:tabs>
          <w:tab w:val="right" w:pos="8820"/>
        </w:tabs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5191125</wp:posOffset>
                </wp:positionH>
                <wp:positionV relativeFrom="paragraph">
                  <wp:posOffset>199390</wp:posOffset>
                </wp:positionV>
                <wp:extent cx="13335" cy="528320"/>
                <wp:effectExtent l="38100" t="0" r="62865" b="508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" cy="5283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08.75pt;margin-top:15.7pt;height:41.6pt;width:1.05pt;z-index:251666432;mso-width-relative:page;mso-height-relative:page;" filled="f" stroked="t" coordsize="21600,21600" o:gfxdata="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8k5NvZAAAACgEAAA8AAAAAAAAAAQAgAAAAIgAAAGRycy9kb3ducmV2Lnht&#10;bFBLAQIUABQAAAAIAIdO4kCGOC0c+AEAAJ0DAAAOAAAAAAAAAAEAIAAAACgBAABkcnMvZTJvRG9j&#10;LnhtbFBLBQYAAAAABgAGAFkBAACS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电池工作时间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约20000小时、                                     ⑥</w:t>
      </w:r>
    </w:p>
    <w:p>
      <w:pPr>
        <w:pStyle w:val="6"/>
        <w:spacing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194310</wp:posOffset>
                </wp:positionV>
                <wp:extent cx="861060" cy="14605"/>
                <wp:effectExtent l="0" t="47625" r="15240" b="5207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61060" cy="146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98.75pt;margin-top:15.3pt;height:1.15pt;width:67.8pt;z-index:251662336;mso-width-relative:page;mso-height-relative:page;" filled="f" stroked="t" coordsize="21600,21600" o:gfxdata="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5fjqbVAAAACQEAAA8AAAAAAAAAAQAgAAAAIgAAAGRycy9kb3ducmV2LnhtbFBL&#10;AQIUABQAAAAIAIdO4kAo7rwG+QEAAKcDAAAOAAAAAAAAAAEAIAAAACQBAABkcnMvZTJvRG9jLnht&#10;bFBLBQYAAAAABgAGAFkBAACP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■本体材质：电镀铝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阳极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氧化     ③</w:t>
      </w:r>
    </w:p>
    <w:p>
      <w:pPr>
        <w:pStyle w:val="6"/>
        <w:spacing w:after="120"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仪器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尺寸: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en-US"/>
        </w:rPr>
        <w:t>150x110x46</w:t>
      </w:r>
    </w:p>
    <w:p>
      <w:pPr>
        <w:pStyle w:val="6"/>
        <w:spacing w:after="120" w:line="375" w:lineRule="exact"/>
        <w:jc w:val="left"/>
        <w:rPr>
          <w:rFonts w:asciiTheme="minorEastAsia" w:hAnsiTheme="minorEastAsia" w:eastAsiaTheme="minorEastAsia" w:cstheme="minorEastAsia"/>
          <w:sz w:val="24"/>
          <w:szCs w:val="24"/>
          <w:lang w:val="en-US" w:eastAsia="zh-CN" w:bidi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2585085</wp:posOffset>
                </wp:positionH>
                <wp:positionV relativeFrom="paragraph">
                  <wp:posOffset>199390</wp:posOffset>
                </wp:positionV>
                <wp:extent cx="805815" cy="280670"/>
                <wp:effectExtent l="0" t="18415" r="13335" b="571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5815" cy="2806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03.55pt;margin-top:15.7pt;height:22.1pt;width:63.45pt;z-index:251665408;mso-width-relative:page;mso-height-relative:page;" filled="f" stroked="t" coordsize="21600,21600" o:gfxdata="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WnkFfWAAAACQEAAA8AAAAAAAAAAQAgAAAAIgAAAGRycy9kb3ducmV2Lnht&#10;bFBLAQIUABQAAAAIAIdO4kAMuWA2+wEAAKgDAAAOAAAAAAAAAAEAIAAAACUBAABkcnMvZTJvRG9j&#10;LnhtbFBLBQYAAAAABgAGAFkBAACS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仪器重量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: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en-US"/>
        </w:rPr>
        <w:t>750g                 ⑦</w:t>
      </w:r>
    </w:p>
    <w:p>
      <w:pPr>
        <w:pStyle w:val="6"/>
        <w:spacing w:after="120" w:line="375" w:lineRule="exact"/>
        <w:jc w:val="left"/>
        <w:rPr>
          <w:rFonts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校准板：160*50*5mm（选配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）</w:t>
      </w:r>
    </w:p>
    <w:p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eastAsia="宋体"/>
          <w:b/>
          <w:bCs/>
          <w:sz w:val="2"/>
          <w:szCs w:val="2"/>
        </w:rPr>
        <w:t xml:space="preserve"> </w:t>
      </w:r>
      <w:r>
        <w:rPr>
          <w:rFonts w:hint="eastAsia" w:asciiTheme="minorEastAsia" w:hAnsiTheme="minorEastAsia" w:cstheme="minorEastAsia"/>
          <w:b/>
          <w:bCs/>
          <w:color w:val="000000"/>
          <w:sz w:val="24"/>
        </w:rPr>
        <w:t>使用方法：</w:t>
      </w:r>
    </w:p>
    <w:p>
      <w:pPr>
        <w:pStyle w:val="6"/>
        <w:spacing w:after="60" w:line="322" w:lineRule="exact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1：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按键功能(①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表头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,②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开关键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,③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置零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键，④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显示屏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,⑤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 w:bidi="zh-CN"/>
        </w:rPr>
        <w:t>±值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zh-CN" w:eastAsia="zh-CN" w:bidi="zh-CN"/>
        </w:rPr>
        <w:t>切换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,⑥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 w:bidi="en-US"/>
        </w:rPr>
        <w:t>机身，⑦测量头</w:t>
      </w:r>
    </w:p>
    <w:p>
      <w:pPr>
        <w:pStyle w:val="6"/>
        <w:spacing w:after="60" w:line="322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开关机：按键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en-US"/>
        </w:rPr>
        <w:t>“ON/OFF”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开/关机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通过按键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⑤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"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 w:bidi="en-US"/>
        </w:rPr>
        <w:t>+/-”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屏慕可显示正负数值。</w:t>
      </w:r>
    </w:p>
    <w:p>
      <w:pPr>
        <w:pStyle w:val="6"/>
        <w:numPr>
          <w:ilvl w:val="0"/>
          <w:numId w:val="1"/>
        </w:numPr>
        <w:tabs>
          <w:tab w:val="left" w:pos="365"/>
        </w:tabs>
        <w:spacing w:after="60" w:line="322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bookmarkStart w:id="0" w:name="bookmark0"/>
      <w:bookmarkEnd w:id="0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仪器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清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零校准：把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标线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测厚仪放置于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校准板上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，然后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 w:bidi="en-US"/>
        </w:rPr>
        <w:t>“ORIGIN”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置零键，屏</w:t>
      </w:r>
      <w:bookmarkStart w:id="3" w:name="_GoBack"/>
      <w:bookmarkEnd w:id="3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幕显示0.00mm即表示清零完成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tabs>
          <w:tab w:val="left" w:pos="365"/>
        </w:tabs>
        <w:spacing w:line="315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bookmarkStart w:id="1" w:name="bookmark1"/>
      <w:bookmarkEnd w:id="1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厚度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值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测量：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清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零完成后把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标线测厚仪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放置于标线旁边的路面上，尽量选择平整地段，测量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置于待测标线上方，使测量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头部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自由落下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与标线表面完全接触，此时仪器上显示的数值即为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该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点标线厚度值。</w:t>
      </w:r>
    </w:p>
    <w:p>
      <w:pPr>
        <w:pStyle w:val="6"/>
        <w:numPr>
          <w:ilvl w:val="0"/>
          <w:numId w:val="1"/>
        </w:numPr>
        <w:tabs>
          <w:tab w:val="left" w:pos="350"/>
        </w:tabs>
        <w:spacing w:line="345" w:lineRule="exact"/>
        <w:jc w:val="left"/>
        <w:rPr>
          <w:rFonts w:asciiTheme="minorEastAsia" w:hAnsiTheme="minorEastAsia" w:eastAsiaTheme="minorEastAsia" w:cstheme="minorEastAsia"/>
          <w:sz w:val="24"/>
          <w:szCs w:val="24"/>
        </w:rPr>
      </w:pPr>
      <w:bookmarkStart w:id="2" w:name="bookmark2"/>
      <w:bookmarkEnd w:id="2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注意事项：精密仪器搬运轻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拿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轻放，避免瞌碰，如果误差超出允许范围请联系厂商进行调校，请勿自行拆卸。</w:t>
      </w:r>
    </w:p>
    <w:p>
      <w:pPr>
        <w:pStyle w:val="6"/>
        <w:spacing w:line="345" w:lineRule="exact"/>
        <w:ind w:firstLine="4320" w:firstLineChars="1800"/>
        <w:rPr>
          <w:rFonts w:asciiTheme="minorEastAsia" w:hAnsiTheme="minorEastAsia" w:eastAsiaTheme="minorEastAsia" w:cstheme="minorEastAsia"/>
          <w:color w:val="000000"/>
          <w:sz w:val="24"/>
          <w:szCs w:val="24"/>
        </w:rPr>
      </w:pPr>
    </w:p>
    <w:p>
      <w:pPr>
        <w:jc w:val="right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安徽开诺电气科技有限公司</w:t>
      </w:r>
    </w:p>
    <w:p>
      <w:pPr>
        <w:jc w:val="right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联系电话：13345519088</w:t>
      </w:r>
    </w:p>
    <w:tbl>
      <w:tblPr>
        <w:tblStyle w:val="5"/>
        <w:tblW w:w="6690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7" w:hRule="atLeast"/>
        </w:trPr>
        <w:tc>
          <w:tcPr>
            <w:tcW w:w="6690" w:type="dxa"/>
          </w:tcPr>
          <w:p>
            <w:pPr>
              <w:rPr>
                <w:sz w:val="48"/>
                <w:szCs w:val="48"/>
              </w:rPr>
            </w:pPr>
          </w:p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合格证</w:t>
            </w:r>
          </w:p>
          <w:p>
            <w:pPr>
              <w:ind w:firstLine="1680" w:firstLineChars="525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32"/>
              </w:rPr>
              <w:t>产品名称：</w:t>
            </w:r>
            <w:r>
              <w:rPr>
                <w:rFonts w:hint="eastAsia"/>
                <w:sz w:val="32"/>
                <w:szCs w:val="40"/>
              </w:rPr>
              <w:t>标线测厚仪</w:t>
            </w:r>
          </w:p>
          <w:p>
            <w:pPr>
              <w:ind w:firstLine="1680" w:firstLineChars="525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产品型号：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KN</w:t>
            </w:r>
            <w:r>
              <w:rPr>
                <w:rFonts w:hint="eastAsia"/>
                <w:sz w:val="32"/>
                <w:szCs w:val="32"/>
              </w:rPr>
              <w:t>-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II</w:t>
            </w:r>
            <w:r>
              <w:rPr>
                <w:rFonts w:hint="eastAsia"/>
                <w:sz w:val="32"/>
                <w:szCs w:val="32"/>
              </w:rPr>
              <w:t>S</w:t>
            </w:r>
          </w:p>
          <w:p>
            <w:pPr>
              <w:ind w:firstLine="1680" w:firstLineChars="525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出厂编号：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K2105006</w:t>
            </w:r>
          </w:p>
          <w:p>
            <w:pPr>
              <w:ind w:firstLine="1680" w:firstLineChars="525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检 验 员：</w:t>
            </w:r>
          </w:p>
          <w:p>
            <w:pPr>
              <w:ind w:firstLine="1680" w:firstLineChars="525"/>
              <w:rPr>
                <w:rFonts w:hint="default" w:eastAsiaTheme="minorEastAsia"/>
                <w:sz w:val="48"/>
                <w:szCs w:val="48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检验日期：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2021.5.20</w:t>
            </w:r>
          </w:p>
        </w:tc>
      </w:tr>
    </w:tbl>
    <w:p/>
    <w:p/>
    <w:p/>
    <w:tbl>
      <w:tblPr>
        <w:tblStyle w:val="5"/>
        <w:tblpPr w:leftFromText="180" w:rightFromText="180" w:vertAnchor="text" w:horzAnchor="page" w:tblpX="2491" w:tblpY="371"/>
        <w:tblOverlap w:val="never"/>
        <w:tblW w:w="6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0" w:type="dxa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  <w:b/>
                <w:bCs/>
                <w:sz w:val="32"/>
                <w:szCs w:val="32"/>
              </w:rPr>
              <w:t>保 修 卡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/>
              <w:ind w:firstLine="420"/>
              <w:rPr>
                <w:rFonts w:ascii="微软雅黑" w:hAnsi="微软雅黑" w:eastAsia="微软雅黑" w:cs="微软雅黑"/>
                <w:color w:val="50505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  <w:t>1．仪器使用前应先阅读使用说明书，按照说明书操作。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/>
              <w:ind w:firstLine="420"/>
              <w:rPr>
                <w:rFonts w:ascii="微软雅黑" w:hAnsi="微软雅黑" w:eastAsia="微软雅黑" w:cs="微软雅黑"/>
                <w:color w:val="50505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  <w:t>2．仪器使用应注意防潮，防水，防震，防尘。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/>
              <w:ind w:firstLine="420"/>
              <w:rPr>
                <w:rFonts w:ascii="微软雅黑" w:hAnsi="微软雅黑" w:eastAsia="微软雅黑" w:cs="微软雅黑"/>
                <w:color w:val="50505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  <w:t>3．该产品属于电子仪器，应注意保护仪器，使用要轻拿轻放。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/>
              <w:ind w:firstLine="420"/>
              <w:rPr>
                <w:rFonts w:ascii="微软雅黑" w:hAnsi="微软雅黑" w:eastAsia="微软雅黑" w:cs="微软雅黑"/>
                <w:color w:val="50505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  <w:t>4．仪器不用时请放入仪器箱中，放置在阴凉干燥的地方，周围环境不得有腐蚀性气体。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/>
              <w:ind w:firstLine="420"/>
              <w:rPr>
                <w:rFonts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  <w:t>5．如有质量问题，需返厂维修和校准。用户不可自行拆开，自行拆开视为放弃保修服务。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/>
              <w:ind w:firstLine="420"/>
            </w:pPr>
            <w: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  <w:shd w:val="clear" w:color="auto" w:fill="FFFFFF"/>
              </w:rPr>
              <w:t>仪器自签收之日起保修12个月（非人为及不可抗拒因素），终身提供维修服务。</w:t>
            </w:r>
          </w:p>
        </w:tc>
      </w:tr>
    </w:tbl>
    <w:p/>
    <w:sectPr>
      <w:pgSz w:w="11906" w:h="16838"/>
      <w:pgMar w:top="1020" w:right="1286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D96B4"/>
    <w:multiLevelType w:val="singleLevel"/>
    <w:tmpl w:val="FFFD96B4"/>
    <w:lvl w:ilvl="0" w:tentative="0">
      <w:start w:val="2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BD8"/>
    <w:rsid w:val="000A1BD8"/>
    <w:rsid w:val="001500D9"/>
    <w:rsid w:val="006A1E2A"/>
    <w:rsid w:val="009A0E47"/>
    <w:rsid w:val="00CA1AB9"/>
    <w:rsid w:val="00FE6F21"/>
    <w:rsid w:val="02146F22"/>
    <w:rsid w:val="03040A84"/>
    <w:rsid w:val="033B6710"/>
    <w:rsid w:val="03B04F7A"/>
    <w:rsid w:val="062E402E"/>
    <w:rsid w:val="07351352"/>
    <w:rsid w:val="087A239D"/>
    <w:rsid w:val="09317BBA"/>
    <w:rsid w:val="09AD34E2"/>
    <w:rsid w:val="0BAA0DDB"/>
    <w:rsid w:val="0E505DA3"/>
    <w:rsid w:val="0EF26A25"/>
    <w:rsid w:val="128423EA"/>
    <w:rsid w:val="12AC3F82"/>
    <w:rsid w:val="13833DD2"/>
    <w:rsid w:val="15EB257D"/>
    <w:rsid w:val="16562C52"/>
    <w:rsid w:val="171E7063"/>
    <w:rsid w:val="187A122F"/>
    <w:rsid w:val="18AA0733"/>
    <w:rsid w:val="198208FA"/>
    <w:rsid w:val="1C415D13"/>
    <w:rsid w:val="1D29700E"/>
    <w:rsid w:val="1E5D638B"/>
    <w:rsid w:val="1E860C0A"/>
    <w:rsid w:val="1ECB2C15"/>
    <w:rsid w:val="23493166"/>
    <w:rsid w:val="25BD47DE"/>
    <w:rsid w:val="2808072A"/>
    <w:rsid w:val="283C129C"/>
    <w:rsid w:val="28EE09A7"/>
    <w:rsid w:val="29E453F8"/>
    <w:rsid w:val="2F577E07"/>
    <w:rsid w:val="2F6A2096"/>
    <w:rsid w:val="325F76BC"/>
    <w:rsid w:val="32883CBF"/>
    <w:rsid w:val="346922F2"/>
    <w:rsid w:val="3469258D"/>
    <w:rsid w:val="35447A98"/>
    <w:rsid w:val="36074BDD"/>
    <w:rsid w:val="3797684F"/>
    <w:rsid w:val="38276956"/>
    <w:rsid w:val="394435D4"/>
    <w:rsid w:val="3E0A06ED"/>
    <w:rsid w:val="3F6A2DD7"/>
    <w:rsid w:val="40850178"/>
    <w:rsid w:val="41903864"/>
    <w:rsid w:val="424B1430"/>
    <w:rsid w:val="463A775A"/>
    <w:rsid w:val="46FF45B8"/>
    <w:rsid w:val="4721166C"/>
    <w:rsid w:val="4BEE71D6"/>
    <w:rsid w:val="4C747A99"/>
    <w:rsid w:val="4D361283"/>
    <w:rsid w:val="4DB63D5D"/>
    <w:rsid w:val="4E0A1421"/>
    <w:rsid w:val="4E2273FF"/>
    <w:rsid w:val="4FEB759A"/>
    <w:rsid w:val="50FD3A2E"/>
    <w:rsid w:val="51BC5E46"/>
    <w:rsid w:val="5272623F"/>
    <w:rsid w:val="536D5778"/>
    <w:rsid w:val="54E42753"/>
    <w:rsid w:val="55CD7E79"/>
    <w:rsid w:val="566725F0"/>
    <w:rsid w:val="57E65402"/>
    <w:rsid w:val="582F524C"/>
    <w:rsid w:val="58AA3A96"/>
    <w:rsid w:val="58F91656"/>
    <w:rsid w:val="5CAD64A7"/>
    <w:rsid w:val="5D361544"/>
    <w:rsid w:val="626E3504"/>
    <w:rsid w:val="63461114"/>
    <w:rsid w:val="63862FBB"/>
    <w:rsid w:val="63C75A8E"/>
    <w:rsid w:val="6598350F"/>
    <w:rsid w:val="65CF4EB1"/>
    <w:rsid w:val="67425589"/>
    <w:rsid w:val="678C5C32"/>
    <w:rsid w:val="683327D4"/>
    <w:rsid w:val="68BD1361"/>
    <w:rsid w:val="6C970B5A"/>
    <w:rsid w:val="6E2904F3"/>
    <w:rsid w:val="6E37494E"/>
    <w:rsid w:val="6E894C61"/>
    <w:rsid w:val="758D2A31"/>
    <w:rsid w:val="77241F7E"/>
    <w:rsid w:val="7A885912"/>
    <w:rsid w:val="7AC65BC3"/>
    <w:rsid w:val="7CD034F0"/>
    <w:rsid w:val="7E40459D"/>
    <w:rsid w:val="7F38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Body text|1"/>
    <w:basedOn w:val="1"/>
    <w:qFormat/>
    <w:uiPriority w:val="0"/>
    <w:pPr>
      <w:spacing w:line="367" w:lineRule="auto"/>
    </w:pPr>
    <w:rPr>
      <w:rFonts w:ascii="宋体" w:hAnsi="宋体" w:eastAsia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</Words>
  <Characters>1061</Characters>
  <Lines>8</Lines>
  <Paragraphs>2</Paragraphs>
  <TotalTime>102</TotalTime>
  <ScaleCrop>false</ScaleCrop>
  <LinksUpToDate>false</LinksUpToDate>
  <CharactersWithSpaces>1244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bohui02</dc:creator>
  <cp:lastModifiedBy>admin</cp:lastModifiedBy>
  <cp:lastPrinted>2021-05-22T04:53:00Z</cp:lastPrinted>
  <dcterms:modified xsi:type="dcterms:W3CDTF">2022-02-23T06:50:24Z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  <property fmtid="{D5CDD505-2E9C-101B-9397-08002B2CF9AE}" pid="3" name="ICV">
    <vt:lpwstr>6284D8C625194E408228A08075954AA8</vt:lpwstr>
  </property>
</Properties>
</file>